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92599" w14:textId="77777777" w:rsidR="00ED4AF3" w:rsidRPr="00F97042" w:rsidRDefault="00ED4AF3" w:rsidP="00ED4AF3">
      <w:pPr>
        <w:spacing w:before="100" w:beforeAutospacing="1" w:after="100" w:afterAutospacing="1" w:line="360" w:lineRule="auto"/>
        <w:jc w:val="center"/>
        <w:rPr>
          <w:rFonts w:ascii="Times New Roman" w:eastAsia="Times New Roman" w:hAnsi="Times New Roman" w:cs="Times New Roman"/>
          <w:sz w:val="24"/>
          <w:szCs w:val="24"/>
          <w:lang w:eastAsia="pl-PL"/>
        </w:rPr>
      </w:pPr>
      <w:r w:rsidRPr="00F97042">
        <w:rPr>
          <w:rFonts w:ascii="Times New Roman" w:eastAsia="Times New Roman" w:hAnsi="Times New Roman" w:cs="Times New Roman"/>
          <w:b/>
          <w:bCs/>
          <w:sz w:val="24"/>
          <w:szCs w:val="24"/>
          <w:lang w:eastAsia="pl-PL"/>
        </w:rPr>
        <w:t xml:space="preserve">Jak dostać się do </w:t>
      </w:r>
      <w:r>
        <w:rPr>
          <w:rFonts w:ascii="Times New Roman" w:eastAsia="Times New Roman" w:hAnsi="Times New Roman" w:cs="Times New Roman"/>
          <w:b/>
          <w:bCs/>
          <w:sz w:val="24"/>
          <w:szCs w:val="24"/>
          <w:lang w:eastAsia="pl-PL"/>
        </w:rPr>
        <w:t>naszej szkoły – harmonogram rekrutacji</w:t>
      </w:r>
      <w:r w:rsidRPr="00F97042">
        <w:rPr>
          <w:rFonts w:ascii="Times New Roman" w:eastAsia="Times New Roman" w:hAnsi="Times New Roman" w:cs="Times New Roman"/>
          <w:sz w:val="24"/>
          <w:szCs w:val="24"/>
          <w:lang w:eastAsia="pl-PL"/>
        </w:rPr>
        <w:br/>
      </w:r>
    </w:p>
    <w:p w14:paraId="6D2417D3" w14:textId="1C581E6A" w:rsidR="00ED4AF3" w:rsidRPr="00F97042" w:rsidRDefault="00ED4AF3" w:rsidP="00ED4AF3">
      <w:pPr>
        <w:spacing w:after="0" w:line="360" w:lineRule="auto"/>
        <w:jc w:val="both"/>
        <w:rPr>
          <w:rFonts w:ascii="Times New Roman" w:eastAsia="Times New Roman" w:hAnsi="Times New Roman" w:cs="Times New Roman"/>
          <w:sz w:val="24"/>
          <w:szCs w:val="24"/>
          <w:lang w:eastAsia="pl-PL"/>
        </w:rPr>
      </w:pPr>
      <w:r w:rsidRPr="00F97042">
        <w:rPr>
          <w:rFonts w:ascii="Times New Roman" w:eastAsia="Times New Roman" w:hAnsi="Times New Roman" w:cs="Times New Roman"/>
          <w:sz w:val="24"/>
          <w:szCs w:val="24"/>
          <w:lang w:eastAsia="pl-PL"/>
        </w:rPr>
        <w:t xml:space="preserve"> W pierwszym kroku, jeszcze przed egzaminem ósmoklasisty, uczniowie składają wnioski </w:t>
      </w:r>
      <w:r>
        <w:rPr>
          <w:rFonts w:ascii="Times New Roman" w:eastAsia="Times New Roman" w:hAnsi="Times New Roman" w:cs="Times New Roman"/>
          <w:sz w:val="24"/>
          <w:szCs w:val="24"/>
          <w:lang w:eastAsia="pl-PL"/>
        </w:rPr>
        <w:br/>
      </w:r>
      <w:r w:rsidRPr="00F97042">
        <w:rPr>
          <w:rFonts w:ascii="Times New Roman" w:eastAsia="Times New Roman" w:hAnsi="Times New Roman" w:cs="Times New Roman"/>
          <w:sz w:val="24"/>
          <w:szCs w:val="24"/>
          <w:lang w:eastAsia="pl-PL"/>
        </w:rPr>
        <w:t>do szkół ponadpodstawowych (</w:t>
      </w:r>
      <w:r w:rsidRPr="00F97042">
        <w:rPr>
          <w:rFonts w:ascii="Times New Roman" w:eastAsia="Times New Roman" w:hAnsi="Times New Roman" w:cs="Times New Roman"/>
          <w:b/>
          <w:bCs/>
          <w:sz w:val="24"/>
          <w:szCs w:val="24"/>
          <w:lang w:eastAsia="pl-PL"/>
        </w:rPr>
        <w:t>od 1</w:t>
      </w:r>
      <w:r>
        <w:rPr>
          <w:rFonts w:ascii="Times New Roman" w:eastAsia="Times New Roman" w:hAnsi="Times New Roman" w:cs="Times New Roman"/>
          <w:b/>
          <w:bCs/>
          <w:sz w:val="24"/>
          <w:szCs w:val="24"/>
          <w:lang w:eastAsia="pl-PL"/>
        </w:rPr>
        <w:t>5</w:t>
      </w:r>
      <w:r w:rsidRPr="00F97042">
        <w:rPr>
          <w:rFonts w:ascii="Times New Roman" w:eastAsia="Times New Roman" w:hAnsi="Times New Roman" w:cs="Times New Roman"/>
          <w:b/>
          <w:bCs/>
          <w:sz w:val="24"/>
          <w:szCs w:val="24"/>
          <w:lang w:eastAsia="pl-PL"/>
        </w:rPr>
        <w:t xml:space="preserve"> maja 202</w:t>
      </w:r>
      <w:r>
        <w:rPr>
          <w:rFonts w:ascii="Times New Roman" w:eastAsia="Times New Roman" w:hAnsi="Times New Roman" w:cs="Times New Roman"/>
          <w:b/>
          <w:bCs/>
          <w:sz w:val="24"/>
          <w:szCs w:val="24"/>
          <w:lang w:eastAsia="pl-PL"/>
        </w:rPr>
        <w:t>3</w:t>
      </w:r>
      <w:r w:rsidRPr="00F97042">
        <w:rPr>
          <w:rFonts w:ascii="Times New Roman" w:eastAsia="Times New Roman" w:hAnsi="Times New Roman" w:cs="Times New Roman"/>
          <w:b/>
          <w:bCs/>
          <w:sz w:val="24"/>
          <w:szCs w:val="24"/>
          <w:lang w:eastAsia="pl-PL"/>
        </w:rPr>
        <w:t xml:space="preserve"> r. do </w:t>
      </w:r>
      <w:r>
        <w:rPr>
          <w:rFonts w:ascii="Times New Roman" w:eastAsia="Times New Roman" w:hAnsi="Times New Roman" w:cs="Times New Roman"/>
          <w:b/>
          <w:bCs/>
          <w:sz w:val="24"/>
          <w:szCs w:val="24"/>
          <w:lang w:eastAsia="pl-PL"/>
        </w:rPr>
        <w:t>19</w:t>
      </w:r>
      <w:r w:rsidRPr="00F97042">
        <w:rPr>
          <w:rFonts w:ascii="Times New Roman" w:eastAsia="Times New Roman" w:hAnsi="Times New Roman" w:cs="Times New Roman"/>
          <w:b/>
          <w:bCs/>
          <w:sz w:val="24"/>
          <w:szCs w:val="24"/>
          <w:lang w:eastAsia="pl-PL"/>
        </w:rPr>
        <w:t xml:space="preserve"> czerwca 202</w:t>
      </w:r>
      <w:r>
        <w:rPr>
          <w:rFonts w:ascii="Times New Roman" w:eastAsia="Times New Roman" w:hAnsi="Times New Roman" w:cs="Times New Roman"/>
          <w:b/>
          <w:bCs/>
          <w:sz w:val="24"/>
          <w:szCs w:val="24"/>
          <w:lang w:eastAsia="pl-PL"/>
        </w:rPr>
        <w:t>3</w:t>
      </w:r>
      <w:r w:rsidRPr="00F97042">
        <w:rPr>
          <w:rFonts w:ascii="Times New Roman" w:eastAsia="Times New Roman" w:hAnsi="Times New Roman" w:cs="Times New Roman"/>
          <w:b/>
          <w:bCs/>
          <w:sz w:val="24"/>
          <w:szCs w:val="24"/>
          <w:lang w:eastAsia="pl-PL"/>
        </w:rPr>
        <w:t xml:space="preserve"> r.)</w:t>
      </w:r>
      <w:r w:rsidRPr="00F9704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Wnioski dostępne są do pobrania na naszej stronie internetowej (pobierz wniosek) lub w sekretariacie szkoły. </w:t>
      </w:r>
      <w:r w:rsidRPr="00F97042">
        <w:rPr>
          <w:rFonts w:ascii="Times New Roman" w:eastAsia="Times New Roman" w:hAnsi="Times New Roman" w:cs="Times New Roman"/>
          <w:sz w:val="24"/>
          <w:szCs w:val="24"/>
          <w:lang w:eastAsia="pl-PL"/>
        </w:rPr>
        <w:t>Uzupełnienie wniosku o przyjęcie do szkoły ponadpodstawowej o kopię świadectwa ukończenia szkoły podstawowej oraz złożenie ewentualnie nowego wniosku, w tym zmiana przez kandydata wniosku o przyjęcie, z uwagi na zamianę szkół do których kandyduje i o kopię zaświadczenia o wynikach egzaminu ósmoklasisty</w:t>
      </w:r>
      <w:r>
        <w:rPr>
          <w:rFonts w:ascii="Times New Roman" w:eastAsia="Times New Roman" w:hAnsi="Times New Roman" w:cs="Times New Roman"/>
          <w:sz w:val="24"/>
          <w:szCs w:val="24"/>
          <w:lang w:eastAsia="pl-PL"/>
        </w:rPr>
        <w:t xml:space="preserve"> </w:t>
      </w:r>
      <w:r w:rsidRPr="00F97042">
        <w:rPr>
          <w:rFonts w:ascii="Times New Roman" w:eastAsia="Times New Roman" w:hAnsi="Times New Roman" w:cs="Times New Roman"/>
          <w:sz w:val="24"/>
          <w:szCs w:val="24"/>
          <w:lang w:eastAsia="pl-PL"/>
        </w:rPr>
        <w:t>(</w:t>
      </w:r>
      <w:r w:rsidRPr="00F97042">
        <w:rPr>
          <w:rFonts w:ascii="Times New Roman" w:eastAsia="Times New Roman" w:hAnsi="Times New Roman" w:cs="Times New Roman"/>
          <w:b/>
          <w:bCs/>
          <w:sz w:val="24"/>
          <w:szCs w:val="24"/>
          <w:lang w:eastAsia="pl-PL"/>
        </w:rPr>
        <w:t>od 2</w:t>
      </w:r>
      <w:r>
        <w:rPr>
          <w:rFonts w:ascii="Times New Roman" w:eastAsia="Times New Roman" w:hAnsi="Times New Roman" w:cs="Times New Roman"/>
          <w:b/>
          <w:bCs/>
          <w:sz w:val="24"/>
          <w:szCs w:val="24"/>
          <w:lang w:eastAsia="pl-PL"/>
        </w:rPr>
        <w:t>3</w:t>
      </w:r>
      <w:r w:rsidRPr="00F97042">
        <w:rPr>
          <w:rFonts w:ascii="Times New Roman" w:eastAsia="Times New Roman" w:hAnsi="Times New Roman" w:cs="Times New Roman"/>
          <w:b/>
          <w:bCs/>
          <w:sz w:val="24"/>
          <w:szCs w:val="24"/>
          <w:lang w:eastAsia="pl-PL"/>
        </w:rPr>
        <w:t xml:space="preserve"> czerwca 202</w:t>
      </w:r>
      <w:r>
        <w:rPr>
          <w:rFonts w:ascii="Times New Roman" w:eastAsia="Times New Roman" w:hAnsi="Times New Roman" w:cs="Times New Roman"/>
          <w:b/>
          <w:bCs/>
          <w:sz w:val="24"/>
          <w:szCs w:val="24"/>
          <w:lang w:eastAsia="pl-PL"/>
        </w:rPr>
        <w:t>3</w:t>
      </w:r>
      <w:r w:rsidRPr="00F97042">
        <w:rPr>
          <w:rFonts w:ascii="Times New Roman" w:eastAsia="Times New Roman" w:hAnsi="Times New Roman" w:cs="Times New Roman"/>
          <w:b/>
          <w:bCs/>
          <w:sz w:val="24"/>
          <w:szCs w:val="24"/>
          <w:lang w:eastAsia="pl-PL"/>
        </w:rPr>
        <w:t xml:space="preserve"> r. do 1</w:t>
      </w:r>
      <w:r>
        <w:rPr>
          <w:rFonts w:ascii="Times New Roman" w:eastAsia="Times New Roman" w:hAnsi="Times New Roman" w:cs="Times New Roman"/>
          <w:b/>
          <w:bCs/>
          <w:sz w:val="24"/>
          <w:szCs w:val="24"/>
          <w:lang w:eastAsia="pl-PL"/>
        </w:rPr>
        <w:t>0</w:t>
      </w:r>
      <w:r w:rsidRPr="00F97042">
        <w:rPr>
          <w:rFonts w:ascii="Times New Roman" w:eastAsia="Times New Roman" w:hAnsi="Times New Roman" w:cs="Times New Roman"/>
          <w:b/>
          <w:bCs/>
          <w:sz w:val="24"/>
          <w:szCs w:val="24"/>
          <w:lang w:eastAsia="pl-PL"/>
        </w:rPr>
        <w:t xml:space="preserve"> lipca </w:t>
      </w:r>
      <w:r>
        <w:rPr>
          <w:rFonts w:ascii="Times New Roman" w:eastAsia="Times New Roman" w:hAnsi="Times New Roman" w:cs="Times New Roman"/>
          <w:b/>
          <w:bCs/>
          <w:sz w:val="24"/>
          <w:szCs w:val="24"/>
          <w:lang w:eastAsia="pl-PL"/>
        </w:rPr>
        <w:br/>
      </w:r>
      <w:r w:rsidRPr="00F97042">
        <w:rPr>
          <w:rFonts w:ascii="Times New Roman" w:eastAsia="Times New Roman" w:hAnsi="Times New Roman" w:cs="Times New Roman"/>
          <w:b/>
          <w:bCs/>
          <w:sz w:val="24"/>
          <w:szCs w:val="24"/>
          <w:lang w:eastAsia="pl-PL"/>
        </w:rPr>
        <w:t>202</w:t>
      </w:r>
      <w:r>
        <w:rPr>
          <w:rFonts w:ascii="Times New Roman" w:eastAsia="Times New Roman" w:hAnsi="Times New Roman" w:cs="Times New Roman"/>
          <w:b/>
          <w:bCs/>
          <w:sz w:val="24"/>
          <w:szCs w:val="24"/>
          <w:lang w:eastAsia="pl-PL"/>
        </w:rPr>
        <w:t>3</w:t>
      </w:r>
      <w:r w:rsidRPr="00F97042">
        <w:rPr>
          <w:rFonts w:ascii="Times New Roman" w:eastAsia="Times New Roman" w:hAnsi="Times New Roman" w:cs="Times New Roman"/>
          <w:b/>
          <w:bCs/>
          <w:sz w:val="24"/>
          <w:szCs w:val="24"/>
          <w:lang w:eastAsia="pl-PL"/>
        </w:rPr>
        <w:t xml:space="preserve"> r</w:t>
      </w:r>
      <w:r>
        <w:rPr>
          <w:rFonts w:ascii="Times New Roman" w:eastAsia="Times New Roman" w:hAnsi="Times New Roman" w:cs="Times New Roman"/>
          <w:sz w:val="24"/>
          <w:szCs w:val="24"/>
          <w:lang w:eastAsia="pl-PL"/>
        </w:rPr>
        <w:t>.).</w:t>
      </w:r>
      <w:r w:rsidRPr="00F97042">
        <w:rPr>
          <w:rFonts w:ascii="Times New Roman" w:eastAsia="Times New Roman" w:hAnsi="Times New Roman" w:cs="Times New Roman"/>
          <w:sz w:val="24"/>
          <w:szCs w:val="24"/>
          <w:lang w:eastAsia="pl-PL"/>
        </w:rPr>
        <w:t xml:space="preserve"> Po podaniu przez placówkę listy zakwalifikowanych uczniów (</w:t>
      </w:r>
      <w:r>
        <w:rPr>
          <w:rFonts w:ascii="Times New Roman" w:eastAsia="Times New Roman" w:hAnsi="Times New Roman" w:cs="Times New Roman"/>
          <w:b/>
          <w:bCs/>
          <w:sz w:val="24"/>
          <w:szCs w:val="24"/>
          <w:lang w:eastAsia="pl-PL"/>
        </w:rPr>
        <w:t>07</w:t>
      </w:r>
      <w:r w:rsidRPr="00F97042">
        <w:rPr>
          <w:rFonts w:ascii="Times New Roman" w:eastAsia="Times New Roman" w:hAnsi="Times New Roman" w:cs="Times New Roman"/>
          <w:b/>
          <w:bCs/>
          <w:sz w:val="24"/>
          <w:szCs w:val="24"/>
          <w:lang w:eastAsia="pl-PL"/>
        </w:rPr>
        <w:t xml:space="preserve"> lipca 202</w:t>
      </w:r>
      <w:r>
        <w:rPr>
          <w:rFonts w:ascii="Times New Roman" w:eastAsia="Times New Roman" w:hAnsi="Times New Roman" w:cs="Times New Roman"/>
          <w:b/>
          <w:bCs/>
          <w:sz w:val="24"/>
          <w:szCs w:val="24"/>
          <w:lang w:eastAsia="pl-PL"/>
        </w:rPr>
        <w:t>3</w:t>
      </w:r>
      <w:r w:rsidRPr="00F97042">
        <w:rPr>
          <w:rFonts w:ascii="Times New Roman" w:eastAsia="Times New Roman" w:hAnsi="Times New Roman" w:cs="Times New Roman"/>
          <w:b/>
          <w:bCs/>
          <w:sz w:val="24"/>
          <w:szCs w:val="24"/>
          <w:lang w:eastAsia="pl-PL"/>
        </w:rPr>
        <w:t xml:space="preserve"> r.</w:t>
      </w:r>
      <w:r w:rsidRPr="00F97042">
        <w:rPr>
          <w:rFonts w:ascii="Times New Roman" w:eastAsia="Times New Roman" w:hAnsi="Times New Roman" w:cs="Times New Roman"/>
          <w:sz w:val="24"/>
          <w:szCs w:val="24"/>
          <w:lang w:eastAsia="pl-PL"/>
        </w:rPr>
        <w:t xml:space="preserve">), muszą oni złożyć w wybranej przez siebie </w:t>
      </w:r>
      <w:r>
        <w:rPr>
          <w:rFonts w:ascii="Times New Roman" w:eastAsia="Times New Roman" w:hAnsi="Times New Roman" w:cs="Times New Roman"/>
          <w:sz w:val="24"/>
          <w:szCs w:val="24"/>
          <w:lang w:eastAsia="pl-PL"/>
        </w:rPr>
        <w:t>placówce</w:t>
      </w:r>
      <w:r w:rsidRPr="00F97042">
        <w:rPr>
          <w:rFonts w:ascii="Times New Roman" w:eastAsia="Times New Roman" w:hAnsi="Times New Roman" w:cs="Times New Roman"/>
          <w:sz w:val="24"/>
          <w:szCs w:val="24"/>
          <w:lang w:eastAsia="pl-PL"/>
        </w:rPr>
        <w:t xml:space="preserve"> deklarację woli przyjęcia do szkoły </w:t>
      </w:r>
      <w:r>
        <w:rPr>
          <w:rFonts w:ascii="Times New Roman" w:eastAsia="Times New Roman" w:hAnsi="Times New Roman" w:cs="Times New Roman"/>
          <w:sz w:val="24"/>
          <w:szCs w:val="24"/>
          <w:lang w:eastAsia="pl-PL"/>
        </w:rPr>
        <w:br/>
      </w:r>
      <w:r w:rsidRPr="00F97042">
        <w:rPr>
          <w:rFonts w:ascii="Times New Roman" w:eastAsia="Times New Roman" w:hAnsi="Times New Roman" w:cs="Times New Roman"/>
          <w:sz w:val="24"/>
          <w:szCs w:val="24"/>
          <w:lang w:eastAsia="pl-PL"/>
        </w:rPr>
        <w:t>(</w:t>
      </w:r>
      <w:r w:rsidRPr="00F97042">
        <w:rPr>
          <w:rFonts w:ascii="Times New Roman" w:eastAsia="Times New Roman" w:hAnsi="Times New Roman" w:cs="Times New Roman"/>
          <w:b/>
          <w:bCs/>
          <w:sz w:val="24"/>
          <w:szCs w:val="24"/>
          <w:lang w:eastAsia="pl-PL"/>
        </w:rPr>
        <w:t xml:space="preserve">od </w:t>
      </w:r>
      <w:r>
        <w:rPr>
          <w:rFonts w:ascii="Times New Roman" w:eastAsia="Times New Roman" w:hAnsi="Times New Roman" w:cs="Times New Roman"/>
          <w:b/>
          <w:bCs/>
          <w:sz w:val="24"/>
          <w:szCs w:val="24"/>
          <w:lang w:eastAsia="pl-PL"/>
        </w:rPr>
        <w:t>19</w:t>
      </w:r>
      <w:r w:rsidRPr="00F97042">
        <w:rPr>
          <w:rFonts w:ascii="Times New Roman" w:eastAsia="Times New Roman" w:hAnsi="Times New Roman" w:cs="Times New Roman"/>
          <w:b/>
          <w:bCs/>
          <w:sz w:val="24"/>
          <w:szCs w:val="24"/>
          <w:lang w:eastAsia="pl-PL"/>
        </w:rPr>
        <w:t xml:space="preserve"> lipca 202</w:t>
      </w:r>
      <w:r>
        <w:rPr>
          <w:rFonts w:ascii="Times New Roman" w:eastAsia="Times New Roman" w:hAnsi="Times New Roman" w:cs="Times New Roman"/>
          <w:b/>
          <w:bCs/>
          <w:sz w:val="24"/>
          <w:szCs w:val="24"/>
          <w:lang w:eastAsia="pl-PL"/>
        </w:rPr>
        <w:t>3</w:t>
      </w:r>
      <w:r w:rsidRPr="00F97042">
        <w:rPr>
          <w:rFonts w:ascii="Times New Roman" w:eastAsia="Times New Roman" w:hAnsi="Times New Roman" w:cs="Times New Roman"/>
          <w:b/>
          <w:bCs/>
          <w:sz w:val="24"/>
          <w:szCs w:val="24"/>
          <w:lang w:eastAsia="pl-PL"/>
        </w:rPr>
        <w:t xml:space="preserve"> r. do 28 lipca 202</w:t>
      </w:r>
      <w:r>
        <w:rPr>
          <w:rFonts w:ascii="Times New Roman" w:eastAsia="Times New Roman" w:hAnsi="Times New Roman" w:cs="Times New Roman"/>
          <w:b/>
          <w:bCs/>
          <w:sz w:val="24"/>
          <w:szCs w:val="24"/>
          <w:lang w:eastAsia="pl-PL"/>
        </w:rPr>
        <w:t>3</w:t>
      </w:r>
      <w:r w:rsidRPr="00F97042">
        <w:rPr>
          <w:rFonts w:ascii="Times New Roman" w:eastAsia="Times New Roman" w:hAnsi="Times New Roman" w:cs="Times New Roman"/>
          <w:b/>
          <w:bCs/>
          <w:sz w:val="24"/>
          <w:szCs w:val="24"/>
          <w:lang w:eastAsia="pl-PL"/>
        </w:rPr>
        <w:t xml:space="preserve"> r</w:t>
      </w:r>
      <w:r w:rsidRPr="00F97042">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F97042">
        <w:rPr>
          <w:rFonts w:ascii="Times New Roman" w:eastAsia="Times New Roman" w:hAnsi="Times New Roman" w:cs="Times New Roman"/>
          <w:sz w:val="24"/>
          <w:szCs w:val="24"/>
          <w:lang w:eastAsia="pl-PL"/>
        </w:rPr>
        <w:t xml:space="preserve">W tym celu uczniowie muszą dostarczyć oryginał świadectwa ukończenia szkoły podstawowej i zaświadczenia o wynikach egzaminu ósmoklasisty. Na tej podstawie szkoły publikują oficjalne listy kandydatów przyjętych </w:t>
      </w:r>
      <w:r>
        <w:rPr>
          <w:rFonts w:ascii="Times New Roman" w:eastAsia="Times New Roman" w:hAnsi="Times New Roman" w:cs="Times New Roman"/>
          <w:sz w:val="24"/>
          <w:szCs w:val="24"/>
          <w:lang w:eastAsia="pl-PL"/>
        </w:rPr>
        <w:br/>
      </w:r>
      <w:r w:rsidRPr="00F97042">
        <w:rPr>
          <w:rFonts w:ascii="Times New Roman" w:eastAsia="Times New Roman" w:hAnsi="Times New Roman" w:cs="Times New Roman"/>
          <w:sz w:val="24"/>
          <w:szCs w:val="24"/>
          <w:lang w:eastAsia="pl-PL"/>
        </w:rPr>
        <w:t>i nieprzyjętych (</w:t>
      </w:r>
      <w:r>
        <w:rPr>
          <w:rFonts w:ascii="Times New Roman" w:eastAsia="Times New Roman" w:hAnsi="Times New Roman" w:cs="Times New Roman"/>
          <w:b/>
          <w:bCs/>
          <w:sz w:val="24"/>
          <w:szCs w:val="24"/>
          <w:lang w:eastAsia="pl-PL"/>
        </w:rPr>
        <w:t>31</w:t>
      </w:r>
      <w:r w:rsidRPr="00F97042">
        <w:rPr>
          <w:rFonts w:ascii="Times New Roman" w:eastAsia="Times New Roman" w:hAnsi="Times New Roman" w:cs="Times New Roman"/>
          <w:b/>
          <w:bCs/>
          <w:sz w:val="24"/>
          <w:szCs w:val="24"/>
          <w:lang w:eastAsia="pl-PL"/>
        </w:rPr>
        <w:t xml:space="preserve"> lipca 202</w:t>
      </w:r>
      <w:r>
        <w:rPr>
          <w:rFonts w:ascii="Times New Roman" w:eastAsia="Times New Roman" w:hAnsi="Times New Roman" w:cs="Times New Roman"/>
          <w:b/>
          <w:bCs/>
          <w:sz w:val="24"/>
          <w:szCs w:val="24"/>
          <w:lang w:eastAsia="pl-PL"/>
        </w:rPr>
        <w:t>3</w:t>
      </w:r>
      <w:r w:rsidRPr="00F97042">
        <w:rPr>
          <w:rFonts w:ascii="Times New Roman" w:eastAsia="Times New Roman" w:hAnsi="Times New Roman" w:cs="Times New Roman"/>
          <w:b/>
          <w:bCs/>
          <w:sz w:val="24"/>
          <w:szCs w:val="24"/>
          <w:lang w:eastAsia="pl-PL"/>
        </w:rPr>
        <w:t xml:space="preserve"> r.</w:t>
      </w:r>
      <w:r w:rsidRPr="00F9704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następnie</w:t>
      </w:r>
      <w:r w:rsidRPr="00F97042">
        <w:rPr>
          <w:rFonts w:ascii="Times New Roman" w:eastAsia="Times New Roman" w:hAnsi="Times New Roman" w:cs="Times New Roman"/>
          <w:sz w:val="24"/>
          <w:szCs w:val="24"/>
          <w:lang w:eastAsia="pl-PL"/>
        </w:rPr>
        <w:t xml:space="preserve"> zaczyna się etap dodatkowej rekrutacji </w:t>
      </w:r>
      <w:r>
        <w:rPr>
          <w:rFonts w:ascii="Times New Roman" w:eastAsia="Times New Roman" w:hAnsi="Times New Roman" w:cs="Times New Roman"/>
          <w:sz w:val="24"/>
          <w:szCs w:val="24"/>
          <w:lang w:eastAsia="pl-PL"/>
        </w:rPr>
        <w:br/>
      </w:r>
      <w:r w:rsidRPr="00F97042">
        <w:rPr>
          <w:rFonts w:ascii="Times New Roman" w:eastAsia="Times New Roman" w:hAnsi="Times New Roman" w:cs="Times New Roman"/>
          <w:sz w:val="24"/>
          <w:szCs w:val="24"/>
          <w:lang w:eastAsia="pl-PL"/>
        </w:rPr>
        <w:t>w przypadku placówek, w których są jeszcze wolne miejsca</w:t>
      </w:r>
      <w:r>
        <w:rPr>
          <w:rFonts w:ascii="Times New Roman" w:eastAsia="Times New Roman" w:hAnsi="Times New Roman" w:cs="Times New Roman"/>
          <w:sz w:val="24"/>
          <w:szCs w:val="24"/>
          <w:lang w:eastAsia="pl-PL"/>
        </w:rPr>
        <w:t xml:space="preserve">. </w:t>
      </w:r>
    </w:p>
    <w:p w14:paraId="1CB2F12A" w14:textId="77777777" w:rsidR="00ED4AF3" w:rsidRPr="00F97042" w:rsidRDefault="00ED4AF3" w:rsidP="00ED4AF3">
      <w:pPr>
        <w:spacing w:before="100" w:beforeAutospacing="1" w:after="100" w:afterAutospacing="1"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Zgodnie z obowiązującym regulaminem rekrutacji a</w:t>
      </w:r>
      <w:r w:rsidRPr="00F97042">
        <w:rPr>
          <w:rFonts w:ascii="Times New Roman" w:eastAsia="Times New Roman" w:hAnsi="Times New Roman" w:cs="Times New Roman"/>
          <w:sz w:val="24"/>
          <w:szCs w:val="24"/>
          <w:lang w:eastAsia="pl-PL"/>
        </w:rPr>
        <w:t>bsolwent szkoły podstawowej może zebrać w trakcie rekrutacji 200 punktów, z czego połowa to punkty z egzaminu. Pozostałe można otrzymać za wyniki na świadectwie, szczególne osiągnięcia oraz za wolontariat. </w:t>
      </w:r>
    </w:p>
    <w:p w14:paraId="17DAA74F" w14:textId="77777777" w:rsidR="00ED4AF3" w:rsidRPr="00F97042" w:rsidRDefault="00ED4AF3" w:rsidP="00ED4AF3">
      <w:pPr>
        <w:spacing w:before="100" w:beforeAutospacing="1" w:after="100" w:afterAutospacing="1" w:line="360" w:lineRule="auto"/>
        <w:jc w:val="both"/>
        <w:rPr>
          <w:rFonts w:ascii="Times New Roman" w:eastAsia="Times New Roman" w:hAnsi="Times New Roman" w:cs="Times New Roman"/>
          <w:sz w:val="24"/>
          <w:szCs w:val="24"/>
          <w:lang w:eastAsia="pl-PL"/>
        </w:rPr>
      </w:pPr>
      <w:r w:rsidRPr="00F97042">
        <w:rPr>
          <w:rFonts w:ascii="Times New Roman" w:eastAsia="Times New Roman" w:hAnsi="Times New Roman" w:cs="Times New Roman"/>
          <w:sz w:val="24"/>
          <w:szCs w:val="24"/>
          <w:lang w:eastAsia="pl-PL"/>
        </w:rPr>
        <w:t>W trakcie rekrutacji brane są pod uwagę i przeliczane na punkty oceny z języka polskiego, matematyki i dwóch wybranych przedmiotów, które wskazane są jako punktowane do dane</w:t>
      </w:r>
      <w:r>
        <w:rPr>
          <w:rFonts w:ascii="Times New Roman" w:eastAsia="Times New Roman" w:hAnsi="Times New Roman" w:cs="Times New Roman"/>
          <w:sz w:val="24"/>
          <w:szCs w:val="24"/>
          <w:lang w:eastAsia="pl-PL"/>
        </w:rPr>
        <w:t>go</w:t>
      </w:r>
      <w:r w:rsidRPr="00F9704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oddziału</w:t>
      </w:r>
      <w:r w:rsidRPr="00F97042">
        <w:rPr>
          <w:rFonts w:ascii="Times New Roman" w:eastAsia="Times New Roman" w:hAnsi="Times New Roman" w:cs="Times New Roman"/>
          <w:sz w:val="24"/>
          <w:szCs w:val="24"/>
          <w:lang w:eastAsia="pl-PL"/>
        </w:rPr>
        <w:t xml:space="preserve">. Za ocenę celującą dostaje się 18 punktów, za bardzo dobrą 17, za dobrą 14, </w:t>
      </w:r>
      <w:r>
        <w:rPr>
          <w:rFonts w:ascii="Times New Roman" w:eastAsia="Times New Roman" w:hAnsi="Times New Roman" w:cs="Times New Roman"/>
          <w:sz w:val="24"/>
          <w:szCs w:val="24"/>
          <w:lang w:eastAsia="pl-PL"/>
        </w:rPr>
        <w:br/>
      </w:r>
      <w:r w:rsidRPr="00F97042">
        <w:rPr>
          <w:rFonts w:ascii="Times New Roman" w:eastAsia="Times New Roman" w:hAnsi="Times New Roman" w:cs="Times New Roman"/>
          <w:sz w:val="24"/>
          <w:szCs w:val="24"/>
          <w:lang w:eastAsia="pl-PL"/>
        </w:rPr>
        <w:t xml:space="preserve">za dostateczną 8, za dopuszczającą 2 punkty. Dodatkowo, za świadectwo „z czerwonym paskiem” można otrzymać 7 dodatkowych punktów. 3 punkty otrzymują osoby angażujące </w:t>
      </w:r>
      <w:r>
        <w:rPr>
          <w:rFonts w:ascii="Times New Roman" w:eastAsia="Times New Roman" w:hAnsi="Times New Roman" w:cs="Times New Roman"/>
          <w:sz w:val="24"/>
          <w:szCs w:val="24"/>
          <w:lang w:eastAsia="pl-PL"/>
        </w:rPr>
        <w:br/>
      </w:r>
      <w:r w:rsidRPr="00F97042">
        <w:rPr>
          <w:rFonts w:ascii="Times New Roman" w:eastAsia="Times New Roman" w:hAnsi="Times New Roman" w:cs="Times New Roman"/>
          <w:sz w:val="24"/>
          <w:szCs w:val="24"/>
          <w:lang w:eastAsia="pl-PL"/>
        </w:rPr>
        <w:t xml:space="preserve">się w działania wolontariatu szkolnego (otrzymanie punktów za wolontariat pozaszkolny </w:t>
      </w:r>
      <w:r>
        <w:rPr>
          <w:rFonts w:ascii="Times New Roman" w:eastAsia="Times New Roman" w:hAnsi="Times New Roman" w:cs="Times New Roman"/>
          <w:sz w:val="24"/>
          <w:szCs w:val="24"/>
          <w:lang w:eastAsia="pl-PL"/>
        </w:rPr>
        <w:br/>
      </w:r>
      <w:r w:rsidRPr="00F97042">
        <w:rPr>
          <w:rFonts w:ascii="Times New Roman" w:eastAsia="Times New Roman" w:hAnsi="Times New Roman" w:cs="Times New Roman"/>
          <w:sz w:val="24"/>
          <w:szCs w:val="24"/>
          <w:lang w:eastAsia="pl-PL"/>
        </w:rPr>
        <w:t>jest nieoczywiste i zasady ustala szkoła). </w:t>
      </w:r>
    </w:p>
    <w:p w14:paraId="3A514D61" w14:textId="72698F14" w:rsidR="00ED4AF3" w:rsidRPr="00F97042" w:rsidRDefault="00ED4AF3" w:rsidP="00ED4AF3">
      <w:pPr>
        <w:spacing w:before="100" w:beforeAutospacing="1" w:after="100" w:afterAutospacing="1" w:line="360" w:lineRule="auto"/>
        <w:jc w:val="both"/>
        <w:rPr>
          <w:rFonts w:ascii="Times New Roman" w:eastAsia="Times New Roman" w:hAnsi="Times New Roman" w:cs="Times New Roman"/>
          <w:sz w:val="24"/>
          <w:szCs w:val="24"/>
          <w:lang w:eastAsia="pl-PL"/>
        </w:rPr>
      </w:pPr>
      <w:r w:rsidRPr="00F97042">
        <w:rPr>
          <w:rFonts w:ascii="Times New Roman" w:eastAsia="Times New Roman" w:hAnsi="Times New Roman" w:cs="Times New Roman"/>
          <w:sz w:val="24"/>
          <w:szCs w:val="24"/>
          <w:lang w:eastAsia="pl-PL"/>
        </w:rPr>
        <w:t xml:space="preserve">Dodatkowe punkty (od 2 do 10 za jeden, ale nie więcej niż 18 w sumie) można otrzymać </w:t>
      </w:r>
      <w:r>
        <w:rPr>
          <w:rFonts w:ascii="Times New Roman" w:eastAsia="Times New Roman" w:hAnsi="Times New Roman" w:cs="Times New Roman"/>
          <w:sz w:val="24"/>
          <w:szCs w:val="24"/>
          <w:lang w:eastAsia="pl-PL"/>
        </w:rPr>
        <w:br/>
      </w:r>
      <w:r w:rsidRPr="00F97042">
        <w:rPr>
          <w:rFonts w:ascii="Times New Roman" w:eastAsia="Times New Roman" w:hAnsi="Times New Roman" w:cs="Times New Roman"/>
          <w:sz w:val="24"/>
          <w:szCs w:val="24"/>
          <w:lang w:eastAsia="pl-PL"/>
        </w:rPr>
        <w:t xml:space="preserve">za sukcesy w konkursach kuratoryjnych, konkursach wiedzy, osiągnięcia artystyczne </w:t>
      </w:r>
      <w:r>
        <w:rPr>
          <w:rFonts w:ascii="Times New Roman" w:eastAsia="Times New Roman" w:hAnsi="Times New Roman" w:cs="Times New Roman"/>
          <w:sz w:val="24"/>
          <w:szCs w:val="24"/>
          <w:lang w:eastAsia="pl-PL"/>
        </w:rPr>
        <w:br/>
      </w:r>
      <w:r w:rsidRPr="00F97042">
        <w:rPr>
          <w:rFonts w:ascii="Times New Roman" w:eastAsia="Times New Roman" w:hAnsi="Times New Roman" w:cs="Times New Roman"/>
          <w:sz w:val="24"/>
          <w:szCs w:val="24"/>
          <w:lang w:eastAsia="pl-PL"/>
        </w:rPr>
        <w:t xml:space="preserve">i sportowe zgodne z wykazem zawartym w </w:t>
      </w:r>
      <w:hyperlink r:id="rId4" w:history="1">
        <w:r w:rsidRPr="006E56D9">
          <w:rPr>
            <w:rFonts w:ascii="Times New Roman" w:eastAsia="Times New Roman" w:hAnsi="Times New Roman" w:cs="Times New Roman"/>
            <w:sz w:val="24"/>
            <w:szCs w:val="24"/>
            <w:lang w:eastAsia="pl-PL"/>
          </w:rPr>
          <w:t xml:space="preserve">Zarządzeniu Dolnośląskiego Kuratora Oświaty </w:t>
        </w:r>
        <w:r w:rsidRPr="006E56D9">
          <w:rPr>
            <w:rFonts w:ascii="Times New Roman" w:eastAsia="Times New Roman" w:hAnsi="Times New Roman" w:cs="Times New Roman"/>
            <w:sz w:val="24"/>
            <w:szCs w:val="24"/>
            <w:lang w:eastAsia="pl-PL"/>
          </w:rPr>
          <w:br/>
          <w:t>z dnia 2</w:t>
        </w:r>
        <w:r>
          <w:rPr>
            <w:rFonts w:ascii="Times New Roman" w:eastAsia="Times New Roman" w:hAnsi="Times New Roman" w:cs="Times New Roman"/>
            <w:sz w:val="24"/>
            <w:szCs w:val="24"/>
            <w:lang w:eastAsia="pl-PL"/>
          </w:rPr>
          <w:t>7</w:t>
        </w:r>
        <w:r w:rsidRPr="006E56D9">
          <w:rPr>
            <w:rFonts w:ascii="Times New Roman" w:eastAsia="Times New Roman" w:hAnsi="Times New Roman" w:cs="Times New Roman"/>
            <w:sz w:val="24"/>
            <w:szCs w:val="24"/>
            <w:lang w:eastAsia="pl-PL"/>
          </w:rPr>
          <w:t xml:space="preserve"> lutego 202</w:t>
        </w:r>
        <w:r>
          <w:rPr>
            <w:rFonts w:ascii="Times New Roman" w:eastAsia="Times New Roman" w:hAnsi="Times New Roman" w:cs="Times New Roman"/>
            <w:sz w:val="24"/>
            <w:szCs w:val="24"/>
            <w:lang w:eastAsia="pl-PL"/>
          </w:rPr>
          <w:t>3</w:t>
        </w:r>
        <w:r w:rsidRPr="006E56D9">
          <w:rPr>
            <w:rFonts w:ascii="Times New Roman" w:eastAsia="Times New Roman" w:hAnsi="Times New Roman" w:cs="Times New Roman"/>
            <w:sz w:val="24"/>
            <w:szCs w:val="24"/>
            <w:lang w:eastAsia="pl-PL"/>
          </w:rPr>
          <w:t xml:space="preserve"> roku.</w:t>
        </w:r>
      </w:hyperlink>
      <w:r w:rsidRPr="006E56D9">
        <w:rPr>
          <w:rFonts w:ascii="Times New Roman" w:eastAsia="Times New Roman" w:hAnsi="Times New Roman" w:cs="Times New Roman"/>
          <w:sz w:val="24"/>
          <w:szCs w:val="24"/>
          <w:lang w:eastAsia="pl-PL"/>
        </w:rPr>
        <w:t xml:space="preserve"> </w:t>
      </w:r>
    </w:p>
    <w:p w14:paraId="5C12473F" w14:textId="77777777" w:rsidR="00ED4AF3" w:rsidRPr="00F97042" w:rsidRDefault="00ED4AF3" w:rsidP="00ED4AF3">
      <w:pPr>
        <w:spacing w:before="100" w:beforeAutospacing="1" w:after="100" w:afterAutospacing="1" w:line="360" w:lineRule="auto"/>
        <w:jc w:val="both"/>
        <w:rPr>
          <w:rFonts w:ascii="Times New Roman" w:eastAsia="Times New Roman" w:hAnsi="Times New Roman" w:cs="Times New Roman"/>
          <w:sz w:val="24"/>
          <w:szCs w:val="24"/>
          <w:lang w:eastAsia="pl-PL"/>
        </w:rPr>
      </w:pPr>
      <w:r w:rsidRPr="00F97042">
        <w:rPr>
          <w:rFonts w:ascii="Times New Roman" w:eastAsia="Times New Roman" w:hAnsi="Times New Roman" w:cs="Times New Roman"/>
          <w:sz w:val="24"/>
          <w:szCs w:val="24"/>
          <w:lang w:eastAsia="pl-PL"/>
        </w:rPr>
        <w:lastRenderedPageBreak/>
        <w:t>Punkty z egzaminu przeliczane są następująco. W sumie za trzy egzaminy można dostać 100 punktów. Liczbę punktów procentowych za egzamin z języka polskiego oraz z matematyki należy pomnożyć przez 0,35, natomiast punkty za egzamin z języka obcego nowożytnego mnoży się przez 0,3 (100 proc. x 0,3 = 30 punktów). </w:t>
      </w:r>
    </w:p>
    <w:p w14:paraId="444420E4" w14:textId="77777777" w:rsidR="00ED4AF3" w:rsidRPr="00F97042" w:rsidRDefault="00ED4AF3" w:rsidP="00ED4AF3">
      <w:pPr>
        <w:spacing w:before="100" w:beforeAutospacing="1" w:after="100" w:afterAutospacing="1" w:line="360" w:lineRule="auto"/>
        <w:jc w:val="both"/>
        <w:rPr>
          <w:rFonts w:ascii="Times New Roman" w:eastAsia="Times New Roman" w:hAnsi="Times New Roman" w:cs="Times New Roman"/>
          <w:sz w:val="24"/>
          <w:szCs w:val="24"/>
          <w:lang w:eastAsia="pl-PL"/>
        </w:rPr>
      </w:pPr>
      <w:r w:rsidRPr="00F97042">
        <w:rPr>
          <w:rFonts w:ascii="Times New Roman" w:eastAsia="Times New Roman" w:hAnsi="Times New Roman" w:cs="Times New Roman"/>
          <w:sz w:val="24"/>
          <w:szCs w:val="24"/>
          <w:lang w:eastAsia="pl-PL"/>
        </w:rPr>
        <w:t xml:space="preserve">Egzaminu ośmioklasisty nie można nie zdać. Nie ma żadnego ustalonego progu punktowego, który należy osiągnąć podczas testu. Warto też pamiętać o tym, że ile należy otrzymać punktów by dostać się do wybranej przez siebie szkoły, uczniowie dowiedzą się dopiero po zakończeniu całego procesu rekrutacji. Na stronach internetowych poszczególnych szkół są najczęściej publikowane progi punktowe z poprzednich lat, ale nie są one w żaden sposób wiążące, </w:t>
      </w:r>
      <w:r>
        <w:rPr>
          <w:rFonts w:ascii="Times New Roman" w:eastAsia="Times New Roman" w:hAnsi="Times New Roman" w:cs="Times New Roman"/>
          <w:sz w:val="24"/>
          <w:szCs w:val="24"/>
          <w:lang w:eastAsia="pl-PL"/>
        </w:rPr>
        <w:br/>
      </w:r>
      <w:r w:rsidRPr="00F97042">
        <w:rPr>
          <w:rFonts w:ascii="Times New Roman" w:eastAsia="Times New Roman" w:hAnsi="Times New Roman" w:cs="Times New Roman"/>
          <w:sz w:val="24"/>
          <w:szCs w:val="24"/>
          <w:lang w:eastAsia="pl-PL"/>
        </w:rPr>
        <w:t>a służą tylko zorientowaniu się uczniów przy układaniu listy preferowanych placówek. </w:t>
      </w:r>
    </w:p>
    <w:p w14:paraId="04AE9EFA" w14:textId="77777777" w:rsidR="00ED4AF3" w:rsidRDefault="00ED4AF3" w:rsidP="00ED4AF3">
      <w:pPr>
        <w:spacing w:line="360" w:lineRule="auto"/>
        <w:jc w:val="both"/>
      </w:pPr>
    </w:p>
    <w:p w14:paraId="181222E3" w14:textId="77777777" w:rsidR="00FC5A36" w:rsidRDefault="00FC5A36"/>
    <w:sectPr w:rsidR="00FC5A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F3"/>
    <w:rsid w:val="00ED4AF3"/>
    <w:rsid w:val="00FC5A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554C"/>
  <w15:chartTrackingRefBased/>
  <w15:docId w15:val="{731658E6-BA3A-4C39-9D37-47A218ED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4AF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uratorium.katowice.pl/index.php/rodzice-i-uczniowie/rekrutacja/wykaz-zawodow-wiedzy-artystycznych-i-sportowych-organizowanych-przez-kuratora-oswiaty-lub-inne-podmioty-dzialajace-na-terenie-szkoly-ktore-moga-byc-wymienione-na-swiadectwie-ukonczenia-szkoly-podst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495</Words>
  <Characters>2974</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Lądek-Zdrój</dc:creator>
  <cp:keywords/>
  <dc:description/>
  <cp:lastModifiedBy>LO Lądek-Zdrój</cp:lastModifiedBy>
  <cp:revision>1</cp:revision>
  <dcterms:created xsi:type="dcterms:W3CDTF">2023-02-28T11:27:00Z</dcterms:created>
  <dcterms:modified xsi:type="dcterms:W3CDTF">2023-02-28T11:33:00Z</dcterms:modified>
</cp:coreProperties>
</file>